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Listy PEP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Listy PEP to z ang. Politically Exposed Persons.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Listy PEP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listy osób, które pełnią ważne funkcje w państwie np. szefowie państw, szefowie rządów, ministrowie, członkowie parlamentów lub innych organów ustawodawczych. Osoby te, ze względu na swoje stanowisko i związane z nim duże wpływy polityczne, mogą być nakłaniane do popełniania przestępstw polegających na praniu brudnych pieniędzy (przekupstwa, korupcje). Dlatego istotne jest, aby monitorować działania i relacje osób z </w:t>
      </w:r>
      <w:r>
        <w:rPr>
          <w:rFonts w:ascii="calibri" w:hAnsi="calibri" w:eastAsia="calibri" w:cs="calibri"/>
          <w:sz w:val="24"/>
          <w:szCs w:val="24"/>
          <w:b/>
        </w:rPr>
        <w:t xml:space="preserve">list PEP</w:t>
      </w:r>
      <w:r>
        <w:rPr>
          <w:rFonts w:ascii="calibri" w:hAnsi="calibri" w:eastAsia="calibri" w:cs="calibri"/>
          <w:sz w:val="24"/>
          <w:szCs w:val="24"/>
        </w:rPr>
        <w:t xml:space="preserve">. Zwalczaniem ryzyka prania brudnych pieniędzy przez wysoko postawione osoby PEP zajmują się instytucje obowiązane, czyli takie, które działają w celu rozpoznania i oceniania możliwości popełniania przestępstw finansowych (banki krajowe, oddziały banków zagranicznych, oddziały instytucji kredytowych, banki powiernicze, fundusze inwestycyjne, a także w pewnym zakresie Narodowy Bank Polski).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Listy PEP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dostępne w systemie iAML znacznie ułatwiają działania tych instytucji.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Listy PEP - czy są aktualne?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zagranicznych list, które są drogie oraz, bardzo często, nieaktualne, nasze listy PEP są zgodne z obecną definicją PEP, a także zawierają pełną bazę osób piastujących eksponowane stanowiska polityczne, zarówno z Polski, jak i z zagranicy. Zachęcamy do odwiedzenia naszej strony internetowej w celu uzyskania szczegółowych informacji na temat aktualnych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 PEP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lista-p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2026-07-31T03:37:34+02:00</dcterms:created>
  <dcterms:modified xsi:type="dcterms:W3CDTF">2026-07-31T03:37:34+02:00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